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Deuxième étape: Le poème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Manuela mi abuela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Documents nécessaires à avoir sous les yeux: le poème collé dans le cahier et la carte mentale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1) Presenta a los personajes del poema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¿Qué significa la palabra “nieta”?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la nieta significa la petite fille ……………………………………………………………………………….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¿Qué significa la palabra “abuela”? …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abuela significa  la grand mere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Completa los recuadros (=encadrés) siguientes (=suivants) con “la nieta” y “la abuela”.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 nieta</w:t>
      </w:r>
      <w:r>
        <w:object w:dxaOrig="2449" w:dyaOrig="2976">
          <v:rect xmlns:o="urn:schemas-microsoft-com:office:office" xmlns:v="urn:schemas-microsoft-com:vml" id="rectole0000000000" style="width:122.450000pt;height:148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Paint.Picture" DrawAspect="Content" ObjectID="0000000000" ShapeID="rectole0000000000" r:id="docRId0"/>
        </w:objec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la abuela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2) Asocio (=traduis) cada palabra a la traducción correcta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u w:val="single"/>
          <w:shd w:fill="auto" w:val="clear"/>
        </w:rPr>
        <w:t xml:space="preserve"> ( </w:t>
      </w: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https://www.wordreference.com/esfr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4"/>
          <w:u w:val="single"/>
          <w:shd w:fill="auto" w:val="clear"/>
        </w:rPr>
        <w:t xml:space="preserve"> 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680"/>
        <w:gridCol w:w="4536"/>
      </w:tblGrid>
      <w:tr>
        <w:trPr>
          <w:trHeight w:val="1" w:hRule="atLeast"/>
          <w:jc w:val="left"/>
        </w:trPr>
        <w:tc>
          <w:tcPr>
            <w:tcW w:w="6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el pelo</w:t>
              <w:tab/>
              <w:tab/>
              <w:t xml:space="preserve">    </w:t>
            </w:r>
            <w:r>
              <w:rPr>
                <w:rFonts w:ascii="Calibri" w:hAnsi="Calibri" w:cs="Calibri" w:eastAsia="Calibri"/>
                <w:color w:val="FF0000"/>
                <w:spacing w:val="0"/>
                <w:position w:val="0"/>
                <w:sz w:val="24"/>
                <w:shd w:fill="auto" w:val="clear"/>
              </w:rPr>
              <w:t xml:space="preserve"> 1</w:t>
              <w:tab/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ab/>
              <w:t xml:space="preserve">      6 un costume, un vêtement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la piel</w:t>
              <w:tab/>
              <w:tab/>
              <w:t xml:space="preserve">    </w:t>
            </w:r>
            <w:r>
              <w:rPr>
                <w:rFonts w:ascii="Calibri" w:hAnsi="Calibri" w:cs="Calibri" w:eastAsia="Calibri"/>
                <w:color w:val="00B050"/>
                <w:spacing w:val="0"/>
                <w:position w:val="0"/>
                <w:sz w:val="24"/>
                <w:shd w:fill="auto" w:val="clear"/>
              </w:rPr>
              <w:t xml:space="preserve"> 2</w:t>
              <w:tab/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ab/>
              <w:t xml:space="preserve">      </w:t>
            </w:r>
            <w:r>
              <w:rPr>
                <w:rFonts w:ascii="Calibri" w:hAnsi="Calibri" w:cs="Calibri" w:eastAsia="Calibri"/>
                <w:color w:val="00B050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la peau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un moño</w:t>
              <w:tab/>
              <w:t xml:space="preserve">  </w:t>
            </w:r>
            <w:r>
              <w:rPr>
                <w:rFonts w:ascii="Calibri" w:hAnsi="Calibri" w:cs="Calibri" w:eastAsia="Calibri"/>
                <w:color w:val="FFFF00"/>
                <w:spacing w:val="0"/>
                <w:position w:val="0"/>
                <w:sz w:val="24"/>
                <w:shd w:fill="auto" w:val="clear"/>
              </w:rPr>
              <w:t xml:space="preserve">   3</w:t>
              <w:tab/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ab/>
              <w:t xml:space="preserve">       </w:t>
            </w:r>
            <w:r>
              <w:rPr>
                <w:rFonts w:ascii="Calibri" w:hAnsi="Calibri" w:cs="Calibri" w:eastAsia="Calibri"/>
                <w:color w:val="9B00D3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les yeux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un traje</w:t>
              <w:tab/>
              <w:t xml:space="preserve">     </w:t>
            </w:r>
            <w:r>
              <w:rPr>
                <w:rFonts w:ascii="Calibri" w:hAnsi="Calibri" w:cs="Calibri" w:eastAsia="Calibri"/>
                <w:color w:val="9B00D3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</w:t>
            </w:r>
            <w:r>
              <w:rPr>
                <w:rFonts w:ascii="Calibri" w:hAnsi="Calibri" w:cs="Calibri" w:eastAsia="Calibri"/>
                <w:color w:val="FFFF00"/>
                <w:spacing w:val="0"/>
                <w:position w:val="0"/>
                <w:sz w:val="24"/>
                <w:shd w:fill="auto" w:val="clear"/>
              </w:rPr>
              <w:t xml:space="preserve"> 3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un chignon     </w:t>
              <w:tab/>
              <w:tab/>
              <w:t xml:space="preserve">       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los pendientes   </w:t>
            </w:r>
            <w:r>
              <w:rPr>
                <w:rFonts w:ascii="Calibri" w:hAnsi="Calibri" w:cs="Calibri" w:eastAsia="Calibri"/>
                <w:color w:val="DD8484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</w:t>
            </w:r>
            <w:r>
              <w:rPr>
                <w:rFonts w:ascii="Calibri" w:hAnsi="Calibri" w:cs="Calibri" w:eastAsia="Calibri"/>
                <w:color w:val="FF0000"/>
                <w:spacing w:val="0"/>
                <w:position w:val="0"/>
                <w:sz w:val="24"/>
                <w:shd w:fill="auto" w:val="clear"/>
              </w:rPr>
              <w:t xml:space="preserve">  1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les cheveux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los ojos              6                   </w:t>
            </w:r>
            <w:r>
              <w:rPr>
                <w:rFonts w:ascii="Calibri" w:hAnsi="Calibri" w:cs="Calibri" w:eastAsia="Calibri"/>
                <w:color w:val="DD8484"/>
                <w:spacing w:val="0"/>
                <w:position w:val="0"/>
                <w:sz w:val="24"/>
                <w:shd w:fill="auto" w:val="clear"/>
              </w:rPr>
              <w:t xml:space="preserve">  5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les boucles d’oreilles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alta      </w:t>
            </w:r>
            <w:r>
              <w:rPr>
                <w:rFonts w:ascii="Calibri" w:hAnsi="Calibri" w:cs="Calibri" w:eastAsia="Calibri"/>
                <w:color w:val="FF0000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ab/>
              <w:tab/>
            </w:r>
            <w:r>
              <w:rPr>
                <w:rFonts w:ascii="Calibri" w:hAnsi="Calibri" w:cs="Calibri" w:eastAsia="Calibri"/>
                <w:color w:val="FF0000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grande (en taille)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baja</w:t>
              <w:tab/>
            </w:r>
            <w:r>
              <w:rPr>
                <w:rFonts w:ascii="Calibri" w:hAnsi="Calibri" w:cs="Calibri" w:eastAsia="Calibri"/>
                <w:color w:val="9B00D3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ab/>
              <w:tab/>
            </w:r>
            <w:r>
              <w:rPr>
                <w:rFonts w:ascii="Calibri" w:hAnsi="Calibri" w:cs="Calibri" w:eastAsia="Calibri"/>
                <w:color w:val="FFC000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mince, maigre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gorda</w:t>
              <w:tab/>
            </w:r>
            <w:r>
              <w:rPr>
                <w:rFonts w:ascii="Calibri" w:hAnsi="Calibri" w:cs="Calibri" w:eastAsia="Calibri"/>
                <w:color w:val="00B050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ab/>
              <w:tab/>
            </w:r>
            <w:r>
              <w:rPr>
                <w:rFonts w:ascii="Calibri" w:hAnsi="Calibri" w:cs="Calibri" w:eastAsia="Calibri"/>
                <w:color w:val="9B00D3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petite (en taille)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flaca</w:t>
              <w:tab/>
            </w:r>
            <w:r>
              <w:rPr>
                <w:rFonts w:ascii="Calibri" w:hAnsi="Calibri" w:cs="Calibri" w:eastAsia="Calibri"/>
                <w:color w:val="FFC000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ab/>
              <w:tab/>
            </w:r>
            <w:r>
              <w:rPr>
                <w:rFonts w:ascii="Calibri" w:hAnsi="Calibri" w:cs="Calibri" w:eastAsia="Calibri"/>
                <w:color w:val="00B050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ronde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Completa los recuadros (=encadrés) siguientes (=suivants) utilizando las SEIS palabras en español.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chignon : Un mono ;     cheveux : EL pelo ;     la peau : el piel   les yeux : un traje les boucles d'oreilles : los pedientes   la robe: los ojos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3) </w:t>
      </w:r>
      <w:r>
        <w:object w:dxaOrig="561" w:dyaOrig="700">
          <v:rect xmlns:o="urn:schemas-microsoft-com:office:office" xmlns:v="urn:schemas-microsoft-com:vml" id="rectole0000000001" style="width:28.050000pt;height:35.000000pt" o:preferrelative="t" o:ole="">
            <o:lock v:ext="edit"/>
            <v:imagedata xmlns:r="http://schemas.openxmlformats.org/officeDocument/2006/relationships" r:id="docRId4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3"/>
        </w:objec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Con el lápiz rodeo (= j’entoure) los TRES colores  en el poema y completa los TRES espacios (=espaces).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● …………………………… (masculin/féminin/ singulier/pluriel)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● …………………………… (masculin/féminin/ singulier/pluriel)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● …………………………… (masculin/féminin/ singulier/pluriel)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4) Coloreo la imagen con el color correcto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i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Los ojos muy grises= </w:t>
      </w:r>
      <w:r>
        <w:object w:dxaOrig="1678" w:dyaOrig="1199">
          <v:rect xmlns:o="urn:schemas-microsoft-com:office:office" xmlns:v="urn:schemas-microsoft-com:vml" id="rectole0000000002" style="width:83.900000pt;height:59.950000pt" o:preferrelative="t" o:ole="">
            <o:lock v:ext="edit"/>
            <v:imagedata xmlns:r="http://schemas.openxmlformats.org/officeDocument/2006/relationships" r:id="docRId6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5"/>
        </w:objec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 </w:t>
        <w:tab/>
        <w:t xml:space="preserve">je coloris </w:t>
      </w:r>
      <w:r>
        <w:rPr>
          <w:rFonts w:ascii="Arial" w:hAnsi="Arial" w:cs="Arial" w:eastAsia="Arial"/>
          <w:b/>
          <w:i/>
          <w:color w:val="A5A5A5"/>
          <w:spacing w:val="0"/>
          <w:position w:val="0"/>
          <w:sz w:val="24"/>
          <w:u w:val="single"/>
          <w:shd w:fill="auto" w:val="clear"/>
        </w:rPr>
        <w:t xml:space="preserve">en gris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5) La palabra “oscuro” significa “foncé”. Rodeo (= j’entoure) los colores oscuros en la lista.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amarrillo </w:t>
        <w:tab/>
        <w:tab/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00FF00" w:val="clear"/>
        </w:rPr>
        <w:t xml:space="preserve">marrón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ab/>
        <w:tab/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00FF00" w:val="clear"/>
        </w:rPr>
        <w:t xml:space="preserve">negro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ab/>
        <w:tab/>
        <w:tab/>
        <w:t xml:space="preserve">blanco</w:t>
        <w:tab/>
        <w:tab/>
        <w:tab/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00FF00" w:val="clear"/>
        </w:rPr>
        <w:t xml:space="preserve">gris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ab/>
        <w:tab/>
        <w:t xml:space="preserve">   rosa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6) ¿Qué deduces de la edad (=l’âge) de Manuela con el verso 3 “Tiene el pelo blanco”? 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Mi abueal est une personne agees car elle a les cheuveux blanc les yeux gris 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…………………………………………………………………………………………………………………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7) Redacta una descripción física completa de Manuela gracias (=grâce) a las estrofas 1, 2 y 3.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3° personne du singulier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(Ella) .……………………………………………………………………………………………Manuela es abuela  de la nieta car es una abuela es ideal para el la nieta son fisioa es los ojos grises para el  amor es los caramelos y partagea y la nieta la abuela es los mundo  …………….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…………………………………………………………………………………………………………………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…………………………………………………………………………………………………………………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…………………………………………………………………………………………………………………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…………………………………………………………………………………………………………………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1.bin" Id="docRId3" Type="http://schemas.openxmlformats.org/officeDocument/2006/relationships/oleObject"/><Relationship Target="numbering.xml" Id="docRId7" Type="http://schemas.openxmlformats.org/officeDocument/2006/relationships/numbering"/><Relationship Target="embeddings/oleObject0.bin" Id="docRId0" Type="http://schemas.openxmlformats.org/officeDocument/2006/relationships/oleObject"/><Relationship TargetMode="External" Target="https://www.wordreference.com/esfr" Id="docRId2" Type="http://schemas.openxmlformats.org/officeDocument/2006/relationships/hyperlink"/><Relationship Target="media/image1.wmf" Id="docRId4" Type="http://schemas.openxmlformats.org/officeDocument/2006/relationships/image"/><Relationship Target="media/image2.wmf" Id="docRId6" Type="http://schemas.openxmlformats.org/officeDocument/2006/relationships/image"/><Relationship Target="styles.xml" Id="docRId8" Type="http://schemas.openxmlformats.org/officeDocument/2006/relationships/styles"/><Relationship Target="media/image0.wmf" Id="docRId1" Type="http://schemas.openxmlformats.org/officeDocument/2006/relationships/image"/><Relationship Target="embeddings/oleObject2.bin" Id="docRId5" Type="http://schemas.openxmlformats.org/officeDocument/2006/relationships/oleObject"/></Relationships>
</file>